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Мониторинг результативности участия педагогов и учащихся МАУ ДО ДХТД МО Кореновский район в конкурсах, фестивалях, выставках и иных мероприятиях районного, регионального, всероссийского и международного уровнях 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май 2025 – 2026 учебного года. </w:t>
      </w:r>
    </w:p>
    <w:p w14:paraId="03000000">
      <w:pPr>
        <w:widowControl w:val="1"/>
        <w:ind/>
        <w:jc w:val="center"/>
        <w:rPr>
          <w:rFonts w:ascii="Times New Roman" w:hAnsi="Times New Roman"/>
          <w:sz w:val="16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5"/>
        <w:gridCol w:w="2460"/>
        <w:gridCol w:w="4942"/>
        <w:gridCol w:w="1621"/>
        <w:gridCol w:w="2640"/>
        <w:gridCol w:w="2444"/>
      </w:tblGrid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 И. О. педагога</w:t>
            </w:r>
          </w:p>
          <w:p w14:paraId="0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коллектива 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мероприятия,</w:t>
            </w:r>
          </w:p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направленность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участников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type="dxa" w:w="24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Мышляева Елена Павловна </w:t>
            </w:r>
          </w:p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бардовской песни «Визит»</w:t>
            </w:r>
          </w:p>
        </w:tc>
        <w:tc>
          <w:tcPr>
            <w:tcW w:type="dxa" w:w="49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XXXIII детско-юношеский фестиваль авторской песни «Журавлинная родина»</w:t>
            </w:r>
          </w:p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Сергиево-Посадский городской округ</w:t>
            </w:r>
          </w:p>
        </w:tc>
        <w:tc>
          <w:tcPr>
            <w:tcW w:type="dxa" w:w="16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март-2026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Дуэт – </w:t>
            </w:r>
          </w:p>
          <w:p w14:paraId="13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Владислав Нескубов,</w:t>
            </w:r>
          </w:p>
          <w:p w14:paraId="14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Рыжков Семен 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Дипломант </w:t>
            </w:r>
            <w:r>
              <w:rPr>
                <w:rFonts w:ascii="Times New Roman" w:hAnsi="Times New Roman"/>
                <w:sz w:val="24"/>
              </w:rPr>
              <w:t>в номинации «Дуэты»</w:t>
            </w:r>
          </w:p>
          <w:p w14:paraId="16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Квартет студии бардовской песни «Визит»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Дипломант в номинации «Ансамбли»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Трио – </w:t>
            </w:r>
          </w:p>
          <w:p w14:paraId="1A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Варвара Мышляева,</w:t>
            </w:r>
          </w:p>
          <w:p w14:paraId="1B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 Рыжков,</w:t>
            </w:r>
          </w:p>
          <w:p w14:paraId="1C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Артем Пономаренко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Дипломант в номинации «Ансамбли»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Бекасова Алиса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Дипломант </w:t>
            </w:r>
            <w:r>
              <w:rPr>
                <w:rFonts w:ascii="Times New Roman" w:hAnsi="Times New Roman"/>
                <w:sz w:val="24"/>
              </w:rPr>
              <w:t>в номинации «Исполнители 15-19»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Степанец Михаил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Дипломант </w:t>
            </w:r>
            <w:r>
              <w:rPr>
                <w:rFonts w:ascii="Times New Roman" w:hAnsi="Times New Roman"/>
                <w:sz w:val="24"/>
              </w:rPr>
              <w:t>в номинации «Исполнители 15-19»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Варвара Мышляева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Дипломант </w:t>
            </w:r>
            <w:r>
              <w:rPr>
                <w:rFonts w:ascii="Times New Roman" w:hAnsi="Times New Roman"/>
                <w:sz w:val="24"/>
              </w:rPr>
              <w:t>в номинации «Исполнители 12-14»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 Рыжков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Дипломант </w:t>
            </w:r>
            <w:r>
              <w:rPr>
                <w:rFonts w:ascii="Times New Roman" w:hAnsi="Times New Roman"/>
                <w:sz w:val="24"/>
              </w:rPr>
              <w:t>в номинации «Исполнители 12-14»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Пономаренко Артем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Дипломант </w:t>
            </w:r>
            <w:r>
              <w:rPr>
                <w:rFonts w:ascii="Times New Roman" w:hAnsi="Times New Roman"/>
                <w:sz w:val="24"/>
              </w:rPr>
              <w:t>в номинации «Исполнители 12-14»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Владислав Нескубов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Дипломант </w:t>
            </w:r>
            <w:r>
              <w:rPr>
                <w:rFonts w:ascii="Times New Roman" w:hAnsi="Times New Roman"/>
                <w:sz w:val="24"/>
              </w:rPr>
              <w:t>в номинации «Исполнители 15-19»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Студия бардовской песни «Визит»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Дипломант в номинации «Ансамбли»</w:t>
            </w:r>
          </w:p>
          <w:p w14:paraId="2C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5"/>
        <w:gridCol w:w="2460"/>
        <w:gridCol w:w="4942"/>
        <w:gridCol w:w="1621"/>
        <w:gridCol w:w="2640"/>
        <w:gridCol w:w="2444"/>
      </w:tblGrid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Мышляева Елена Павловна </w:t>
            </w:r>
          </w:p>
          <w:p w14:paraId="2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студия бардовской песни «Визит»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фестиваль авторской песни «Гринландия», песенно-поэтический конкурс «Отчизны верные сыны» в тематике «С чего начинается Родина»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Варвара Мышляева</w:t>
            </w:r>
          </w:p>
          <w:p w14:paraId="33000000">
            <w:pPr>
              <w:widowControl w:val="1"/>
              <w:spacing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 Рыжков</w:t>
            </w:r>
          </w:p>
          <w:p w14:paraId="34000000">
            <w:r>
              <w:rPr>
                <w:rFonts w:ascii="Times New Roman" w:hAnsi="Times New Roman"/>
                <w:sz w:val="24"/>
              </w:rPr>
              <w:t>Артем Пономаренко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Дипломант в номинации «Ансамбль»</w:t>
            </w:r>
          </w:p>
          <w:p w14:paraId="36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Мышляева Елена Павловна </w:t>
            </w:r>
          </w:p>
          <w:p w14:paraId="3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студия бардовской песни «Визит»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фестиваль авторской песни «Гринландия», песенно-поэтический конкурс «Отчизны верные сыны» в тематике «Когда ты станешь большим»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Бекасова Алиса</w:t>
            </w:r>
          </w:p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Красавина Анастасия</w:t>
            </w:r>
          </w:p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Сизова Екатерина</w:t>
            </w:r>
          </w:p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Нескубов Владислав</w:t>
            </w:r>
          </w:p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Степаненко Илья</w:t>
            </w:r>
          </w:p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Дмитриев Артем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Дипломант в номинации «Ансамбль»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24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Резник Дарья Николаевна</w:t>
            </w:r>
          </w:p>
        </w:tc>
        <w:tc>
          <w:tcPr>
            <w:tcW w:type="dxa" w:w="49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хакатон по развитию городов «Техноград» международного фестиваля «Технострелка» 2026</w:t>
            </w:r>
          </w:p>
        </w:tc>
        <w:tc>
          <w:tcPr>
            <w:tcW w:type="dxa" w:w="16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27-29 апреля 2026г.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Команда «Бронзовая тень» Шевченко Максим Евгеньевич, </w:t>
            </w:r>
            <w:r>
              <w:rPr>
                <w:rFonts w:ascii="Times New Roman" w:hAnsi="Times New Roman"/>
              </w:rPr>
              <w:t>Пезикова Виктория Сергеевна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I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Пезикова Виктория Сергеевна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в направлении «Цифровой дизайн городской среды»</w:t>
            </w:r>
          </w:p>
          <w:p w14:paraId="4B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Максим Евгеньевич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в направлении «Цифровой дизайн городской среды»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Резник Дарья Николаевна</w:t>
            </w:r>
          </w:p>
          <w:p w14:paraId="4F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Благодарственное письмо за отличную подготовку команды</w:t>
            </w:r>
          </w:p>
        </w:tc>
      </w:tr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Резник Дарья Николаевна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Форум технического творчества «Техновызов»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06.05.2026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Резник Дарья Николаевна</w:t>
            </w:r>
          </w:p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команда:</w:t>
            </w:r>
          </w:p>
          <w:p w14:paraId="5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Шевченко Максим  </w:t>
            </w:r>
            <w:r>
              <w:rPr>
                <w:rFonts w:ascii="Times New Roman" w:hAnsi="Times New Roman"/>
              </w:rPr>
              <w:t>Пезикова Виктория</w:t>
            </w:r>
          </w:p>
          <w:p w14:paraId="5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Березин Захар</w:t>
            </w:r>
          </w:p>
          <w:p w14:paraId="5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Видянов Тимофей</w:t>
            </w:r>
          </w:p>
          <w:p w14:paraId="5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Яновский Тимофей</w:t>
            </w:r>
          </w:p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Сотник Тимофей</w:t>
            </w:r>
          </w:p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Полетыка Дмитрий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в номинации «Лучшая креативная идея проекта»</w:t>
            </w:r>
          </w:p>
        </w:tc>
      </w:tr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Чухрай Светлана Валерьевна, вокальный ансамбль «Голоса»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Благодарность за развитие детского творчества и высокие результаты в профессиональной деятельности</w:t>
            </w:r>
          </w:p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02.05.26 г. Руководитель проекта «Я могу»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02.05.26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Концертмейстеру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00000">
            <w:r>
              <w:rPr>
                <w:rFonts w:ascii="Times New Roman" w:hAnsi="Times New Roman"/>
                <w:sz w:val="24"/>
              </w:rPr>
              <w:t>Благодарность</w:t>
            </w:r>
          </w:p>
        </w:tc>
      </w:tr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24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Костенко Людмила Николаевна, вокальный ансамбль «Голоса»</w:t>
            </w:r>
          </w:p>
        </w:tc>
        <w:tc>
          <w:tcPr>
            <w:tcW w:type="dxa" w:w="49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57-й Международный фестиваль-конкурс «Звёзды столицы»</w:t>
            </w:r>
          </w:p>
        </w:tc>
        <w:tc>
          <w:tcPr>
            <w:tcW w:type="dxa" w:w="16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02.05.26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00000">
            <w:r>
              <w:rPr>
                <w:rFonts w:ascii="Times New Roman" w:hAnsi="Times New Roman"/>
                <w:sz w:val="24"/>
              </w:rPr>
              <w:t>Вокальный ансамбль «Голоса», смешанная младшая группа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00000">
            <w:r>
              <w:rPr>
                <w:rFonts w:ascii="Times New Roman" w:hAnsi="Times New Roman"/>
                <w:sz w:val="24"/>
              </w:rPr>
              <w:t>Вокальный ансамбль «Голоса», 1 средняя группа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2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00000">
            <w:r>
              <w:rPr>
                <w:rFonts w:ascii="Times New Roman" w:hAnsi="Times New Roman"/>
                <w:sz w:val="24"/>
              </w:rPr>
              <w:t>Вокальный ансамбль «Голоса», 2 средняя группа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Григорьева София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Оглы Ульяна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Мишенкина Варвара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Бойко Алиса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2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Дуэт </w:t>
            </w:r>
          </w:p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Бойко Алиса, </w:t>
            </w:r>
          </w:p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Оглы Ульяна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</w:tbl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5"/>
        <w:gridCol w:w="2460"/>
        <w:gridCol w:w="4942"/>
        <w:gridCol w:w="1621"/>
        <w:gridCol w:w="2640"/>
        <w:gridCol w:w="2444"/>
      </w:tblGrid>
      <w:tr>
        <w:trPr>
          <w:trHeight w:hRule="atLeast" w:val="360"/>
        </w:trPr>
        <w:tc>
          <w:tcPr>
            <w:tcW w:type="dxa" w:w="7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24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Галина Ивановна, детское объединение «Рисуем вместе»</w:t>
            </w:r>
          </w:p>
        </w:tc>
        <w:tc>
          <w:tcPr>
            <w:tcW w:type="dxa" w:w="4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«Я - дизайнер!»</w:t>
            </w:r>
          </w:p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6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01.05.26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Люлькина Ксения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</w:tbl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5"/>
        <w:gridCol w:w="2460"/>
        <w:gridCol w:w="4942"/>
        <w:gridCol w:w="1621"/>
        <w:gridCol w:w="2640"/>
        <w:gridCol w:w="2444"/>
      </w:tblGrid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24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Галина Ивановна, детское объединение «Рисуем вместе»</w:t>
            </w:r>
          </w:p>
        </w:tc>
        <w:tc>
          <w:tcPr>
            <w:tcW w:type="dxa" w:w="49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«Великие раскопки»</w:t>
            </w:r>
          </w:p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6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Александрова Ирина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Гагина Ксения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Гезалян Арман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Денебек Аделина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297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Зайцев Николай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Кольцова Елена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Костикова Виктория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Кутузов Даниил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Мищенко Святослав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Решетняк Мария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Симкова Алиса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Черепанова Евгения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Похолкина Ульяна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Егорова Маргарита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Деревянко София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Погорелова Юля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Потапенко Ангелина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Потапенко Анна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Проценко Михаил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Саранча Василиса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Скорик Дарина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Сорокина Софья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</w:tbl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5"/>
        <w:gridCol w:w="2460"/>
        <w:gridCol w:w="4942"/>
        <w:gridCol w:w="1621"/>
        <w:gridCol w:w="2640"/>
        <w:gridCol w:w="2444"/>
      </w:tblGrid>
      <w:tr>
        <w:trPr>
          <w:trHeight w:hRule="atLeast" w:val="360"/>
        </w:trPr>
        <w:tc>
          <w:tcPr>
            <w:tcW w:type="dxa" w:w="7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24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Галина Ивановна, детское объединение «Рисуем вместе»</w:t>
            </w:r>
          </w:p>
        </w:tc>
        <w:tc>
          <w:tcPr>
            <w:tcW w:type="dxa" w:w="49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творческий конкурс «Память в сердцах»</w:t>
            </w:r>
          </w:p>
          <w:p w14:paraId="B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</w:t>
            </w:r>
          </w:p>
        </w:tc>
        <w:tc>
          <w:tcPr>
            <w:tcW w:type="dxa" w:w="16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14.05.26 г.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Зайцева Анна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Чагрова Зоя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Марышева Даша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Лисовая Мария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Деревянко София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Блинова Екатерина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Кваснюк Софья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Сагиева Ясмина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04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Гаркавенко Варвара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Люлькина Ксения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Махмудова Полина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Симкова Алиса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Саранча Василиса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Щекин Трофим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rPr>
          <w:trHeight w:hRule="atLeast" w:val="360"/>
        </w:trP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Гагина Ксения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  <w:tr>
        <w:tc>
          <w:tcPr>
            <w:tcW w:type="dxa" w:w="7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4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Проценко Михаил</w:t>
            </w:r>
          </w:p>
        </w:tc>
        <w:tc>
          <w:tcPr>
            <w:tcW w:type="dxa" w:w="24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1 место</w:t>
            </w:r>
          </w:p>
        </w:tc>
      </w:tr>
    </w:tbl>
    <w:p w14:paraId="D800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pgSz w:h="11906" w:orient="landscape" w:w="16838"/>
      <w:pgMar w:bottom="284" w:footer="708" w:gutter="0" w:header="708" w:left="1134" w:right="822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rPr>
      <w:rFonts w:ascii="Segoe UI" w:hAnsi="Segoe UI"/>
      <w:sz w:val="18"/>
    </w:rPr>
  </w:style>
  <w:style w:styleId="Style_7_ch" w:type="character">
    <w:name w:val="Balloon Text"/>
    <w:basedOn w:val="Style_2_ch"/>
    <w:link w:val="Style_7"/>
    <w:rPr>
      <w:rFonts w:ascii="Segoe UI" w:hAnsi="Segoe UI"/>
      <w:sz w:val="1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2023-05-23T06:39:00Z</dcterms:created>
  <dcterms:modified xsi:type="dcterms:W3CDTF">2026-05-27T10:28:03Z</dcterms:modified>
</cp:coreProperties>
</file>