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F7" w:rsidRPr="00F55C93" w:rsidRDefault="00771F83" w:rsidP="00F55C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6969"/>
            <wp:effectExtent l="0" t="0" r="3810" b="5715"/>
            <wp:docPr id="1" name="Рисунок 1" descr="C:\Users\2\Desktop\2020-2021\Отредактировано ПФДОД с модулями\Основные педагоги ПФДОД\Тит\Мо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0-2021\Отредактировано ПФДОД с модулями\Основные педагоги ПФДОД\Тит\Мо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F7" w:rsidRPr="00F55C93" w:rsidRDefault="00A844F7" w:rsidP="00F55C9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tabs>
          <w:tab w:val="left" w:pos="201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844F7" w:rsidRPr="00F55C93" w:rsidRDefault="00A844F7" w:rsidP="00F55C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F55C93">
        <w:rPr>
          <w:rFonts w:ascii="Times New Roman" w:hAnsi="Times New Roman" w:cs="Times New Roman"/>
          <w:bCs/>
          <w:sz w:val="28"/>
          <w:szCs w:val="28"/>
        </w:rPr>
        <w:t>«Земля -наш дом»</w:t>
      </w:r>
      <w:r w:rsidRPr="00F55C93">
        <w:rPr>
          <w:rFonts w:ascii="Times New Roman" w:hAnsi="Times New Roman" w:cs="Times New Roman"/>
          <w:sz w:val="28"/>
          <w:szCs w:val="28"/>
        </w:rPr>
        <w:t xml:space="preserve"> (далее программа) построена на принципах развивающего обучения и направлена на развитие личности учащегося в целом. Особое внимание  уделяется формированию целостного взгляда на природу и место человека в ней. У учащихся закрепляются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среде. Человек рассматривается как неотъемлемая часть природы.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771F83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lastRenderedPageBreak/>
        <w:t>Раздел 1 «Комплекс основных характеристик образования: объём, содержание, планируемые результаты»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44F7" w:rsidRPr="00F55C93" w:rsidRDefault="00A844F7" w:rsidP="00F55C93">
      <w:pPr>
        <w:shd w:val="clear" w:color="auto" w:fill="FFFFFF"/>
        <w:spacing w:before="13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Программа имеет естественно–научную  направленности </w:t>
      </w:r>
      <w:r w:rsidRPr="00F5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ориентирована на освоение методов познания мира. Занятия  способствуют развитию познавательной активности, формированию у учащихся интереса к научно-исследовательской деятельности. </w:t>
      </w:r>
    </w:p>
    <w:p w:rsidR="00A844F7" w:rsidRPr="00F55C93" w:rsidRDefault="00A844F7" w:rsidP="00F55C9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55C93">
        <w:rPr>
          <w:rFonts w:ascii="Times New Roman" w:hAnsi="Times New Roman" w:cs="Times New Roman"/>
          <w:sz w:val="28"/>
          <w:szCs w:val="28"/>
        </w:rPr>
        <w:t xml:space="preserve"> программы заключается в комплексном использовании на занятиях различных направлений образовательно-воспитательной деятельности. По одной теме могут применяться различные методические приемы: чтение, обсуждение, наблюдение, сбор гербарного материала, выполнение контрольных практических заданий, тестирование. Включение учащихся в </w:t>
      </w:r>
      <w:r w:rsidRPr="00F55C93">
        <w:rPr>
          <w:rFonts w:ascii="Times New Roman" w:hAnsi="Times New Roman" w:cs="Times New Roman"/>
          <w:b/>
          <w:sz w:val="28"/>
          <w:szCs w:val="28"/>
        </w:rPr>
        <w:t>проектную деятельность</w:t>
      </w:r>
      <w:r w:rsidRPr="00F55C93">
        <w:rPr>
          <w:rFonts w:ascii="Times New Roman" w:hAnsi="Times New Roman" w:cs="Times New Roman"/>
          <w:sz w:val="28"/>
          <w:szCs w:val="28"/>
        </w:rPr>
        <w:t xml:space="preserve"> практически в каждой изучаемой теме, также обеспечивает определенную новизну программе. Данный метод открывает возможности формирования собственного жизненного опыта учащегося по взаимодействию с окружающим миром, стимулирует  самодеятельность.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F55C93">
        <w:rPr>
          <w:rFonts w:ascii="Times New Roman" w:hAnsi="Times New Roman" w:cs="Times New Roman"/>
          <w:sz w:val="28"/>
          <w:szCs w:val="28"/>
        </w:rPr>
        <w:t xml:space="preserve"> Новые концепции образования выделяют принципиальные изменения в характере экологического образования школьников. Формирование основ экологической культуры  требует развития у них не только конкретных знаний и умений, но и общего понимания природы, меры ответственности за жизнь в конкретном месте и на планете в целом. Программа составлена в соответствии с концепцией экологического образования.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F55C93">
        <w:rPr>
          <w:rFonts w:ascii="Times New Roman" w:hAnsi="Times New Roman" w:cs="Times New Roman"/>
          <w:sz w:val="28"/>
          <w:szCs w:val="28"/>
        </w:rPr>
        <w:t xml:space="preserve"> Содержание программы, формы и методы проведения занятий способствуют повышению творческой активности учащихся, развивают эмоциональное восприятие  экологической информации; способствуют формированию экологической культуры. </w:t>
      </w:r>
    </w:p>
    <w:p w:rsidR="00A844F7" w:rsidRPr="00F55C93" w:rsidRDefault="00A844F7" w:rsidP="00F55C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При создании программы </w:t>
      </w:r>
      <w:r w:rsidRPr="00F55C93">
        <w:rPr>
          <w:rFonts w:ascii="Times New Roman" w:hAnsi="Times New Roman" w:cs="Times New Roman"/>
          <w:bCs/>
          <w:sz w:val="28"/>
          <w:szCs w:val="28"/>
        </w:rPr>
        <w:t xml:space="preserve">«Земля - наш дом» </w:t>
      </w:r>
      <w:r w:rsidRPr="00F55C93">
        <w:rPr>
          <w:rFonts w:ascii="Times New Roman" w:hAnsi="Times New Roman" w:cs="Times New Roman"/>
          <w:sz w:val="28"/>
          <w:szCs w:val="28"/>
        </w:rPr>
        <w:t>использован опыт работы  таких авторов, как: С.Н.Николаева («Воспитание экологической культуры в младшем школьном возрасте», программа «Юный эколог»), Н.А. Рыжова («Наш дом-природа»), Т.И. Попова («Мир вокруг нас»), О.Н. Любашина («Войди в природу другом»).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55C93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Программой предусмотрена  возможность для реализации в условиях временного ограничения (приостановки) для обучающихся занятий в очной (контактной) форме по санитарно - эпидемиологическим и другим основаниям и включает все необходимые инструменты электронного обучения.</w:t>
      </w:r>
    </w:p>
    <w:p w:rsidR="00A844F7" w:rsidRPr="00F55C93" w:rsidRDefault="00A844F7" w:rsidP="00F55C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F55C93">
        <w:rPr>
          <w:rFonts w:ascii="Times New Roman" w:hAnsi="Times New Roman" w:cs="Times New Roman"/>
          <w:sz w:val="28"/>
          <w:szCs w:val="28"/>
        </w:rPr>
        <w:t xml:space="preserve">учащиеся от 9 до 13 лет, проявляющие интерес к занятиям, имеющие желание повышать свой уровень развития посредством экологической и здоровье сберегающей деятельности. В младшем и среднем школьном возрасте закладываются основы экологической культуры, так как именно в этот период накапливаются яркие, образные эмоциональные впечатления, формируются первые представления о природе, закладывается фундамент ценностной ориентации, правильного отношения к окружающему миру.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У обучающегося должны присутствовать целеустремлённость, трудолюбие, доброта, последовательность. Для освоения программы формируются разновозрастные группы по 10 человек из мальчиков и девочек. 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Возможно обучение детей</w:t>
      </w:r>
      <w:r w:rsidRPr="00F55C93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ситуации. </w:t>
      </w: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Для такой категории детей разрабатывается индивидуальный план работы по обучению и воспитанию.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Уровень программы, объем и сроки: 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Образовательный процесс по программе делится на 4 модуля. </w:t>
      </w:r>
      <w:r w:rsidRPr="00F55C9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55C93">
        <w:rPr>
          <w:rFonts w:ascii="Times New Roman" w:hAnsi="Times New Roman" w:cs="Times New Roman"/>
          <w:bCs/>
          <w:sz w:val="28"/>
          <w:szCs w:val="28"/>
        </w:rPr>
        <w:t xml:space="preserve">разноуровневая и состоит из ознакомительного и </w:t>
      </w:r>
      <w:r w:rsidRPr="00F55C93">
        <w:rPr>
          <w:rFonts w:ascii="Times New Roman" w:hAnsi="Times New Roman" w:cs="Times New Roman"/>
          <w:sz w:val="28"/>
          <w:szCs w:val="28"/>
        </w:rPr>
        <w:t>базового уровней и предполагает освоение основных  знаний, умений и навыков,  появление углубленного интереса и расширения спектра специальных знаний по экологическому воспитанию.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Программой  предусмотрены разные степени сложности учебного материала. Программа даёт возможность выбора учащимися  заданий разной степени сложности.</w:t>
      </w:r>
    </w:p>
    <w:p w:rsidR="00663AB1" w:rsidRDefault="00663AB1" w:rsidP="00663A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Продолжительность обучения на ознакомительном уровне 40 часов ( 1 модуль (по ПФДОД), на базовом- 104 часа (2 модуль-24 часа (муниципальное задание), 3 модуль</w:t>
      </w:r>
      <w:r w:rsidR="008E69C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- 50 часов (по ПФДОД), 4 модуль - 3</w:t>
      </w:r>
      <w:r w:rsidR="008E69C5">
        <w:rPr>
          <w:rFonts w:ascii="Times New Roman" w:eastAsia="DejaVu Sans" w:hAnsi="Times New Roman" w:cs="Times New Roman"/>
          <w:kern w:val="2"/>
          <w:sz w:val="28"/>
          <w:szCs w:val="28"/>
        </w:rPr>
        <w:t>0 часов (муниципальное задание)</w:t>
      </w:r>
      <w:bookmarkStart w:id="0" w:name="_GoBack"/>
      <w:bookmarkEnd w:id="0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всего в год 144 часа. Срок обучения по программе - 1 год. 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Процедура перехода между разными уровнями проводится через проведение промежуточной  диагностики в форме опроса и практических заданий.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55C93">
        <w:rPr>
          <w:rFonts w:ascii="Times New Roman" w:hAnsi="Times New Roman" w:cs="Times New Roman"/>
          <w:sz w:val="28"/>
          <w:szCs w:val="28"/>
        </w:rPr>
        <w:t xml:space="preserve"> по программе очная.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F55C93">
        <w:rPr>
          <w:rFonts w:ascii="Times New Roman" w:hAnsi="Times New Roman" w:cs="Times New Roman"/>
          <w:sz w:val="28"/>
          <w:szCs w:val="28"/>
        </w:rPr>
        <w:t>: занятия проводятся два раза в неделю по 2 часа, в неделю 4 часа. Занятия   по 45 минут с десятиминутным перерывом.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При дистанционном обучении занятия проводятся 2 раза в неделю по  20 минут для учащихся 9-10 лет и по 30 минут для учащихся 11-13 лет.</w:t>
      </w:r>
    </w:p>
    <w:p w:rsidR="00A844F7" w:rsidRPr="00F55C93" w:rsidRDefault="00A844F7" w:rsidP="00F55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процесса: </w:t>
      </w:r>
      <w:r w:rsidRPr="00F55C93">
        <w:rPr>
          <w:rFonts w:ascii="Times New Roman" w:hAnsi="Times New Roman" w:cs="Times New Roman"/>
          <w:sz w:val="28"/>
          <w:szCs w:val="28"/>
        </w:rPr>
        <w:t xml:space="preserve">для реализации программы формируются постоянные разновозрастные группы </w:t>
      </w:r>
      <w:r w:rsidRPr="00F55C93">
        <w:rPr>
          <w:rFonts w:ascii="Times New Roman" w:hAnsi="Times New Roman" w:cs="Times New Roman"/>
          <w:sz w:val="28"/>
          <w:szCs w:val="28"/>
        </w:rPr>
        <w:lastRenderedPageBreak/>
        <w:t>учащихся.  Форма занятий групповая, занятия проводятся в виде практических, теоретических, комбинированных, открытых, экскурсионных занятий, наблюдений за природными явлениями и так далее.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В условиях временного ограничения (приостановки)  занятий очной формы, применяется электронное обучение учащихся с использованием дистанционных технологий. При реализации программы в электронной форме занятия групповые, предполагается проводить видеозанятия и мастер-классы.  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55C93">
        <w:rPr>
          <w:rFonts w:ascii="Times New Roman" w:hAnsi="Times New Roman" w:cs="Times New Roman"/>
          <w:sz w:val="28"/>
          <w:szCs w:val="28"/>
        </w:rPr>
        <w:t xml:space="preserve">дать учащимся знания по  экологической культуре привить любовь к природе и окружающему миру.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Цель ознакомительного уровня: </w:t>
      </w:r>
      <w:r w:rsidRPr="00F55C93">
        <w:rPr>
          <w:rFonts w:ascii="Times New Roman" w:hAnsi="Times New Roman" w:cs="Times New Roman"/>
          <w:sz w:val="28"/>
          <w:szCs w:val="28"/>
        </w:rPr>
        <w:t xml:space="preserve">познакомить учащихся с основами экологической культуры.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Задачи ознакомительного уровня: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познакомить с рельефом и водными ресурсами Краснодарского края;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познакомить с предметами и явлениями природы, с растительным  миром.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формировать бережное отношение к природе и природным объектам;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формировать бережное отношение к своему здоровью.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развивать познавательный интерес учащихся к природе и природным объектам;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развивать наблюдательность;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развивать эстетические чувства;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Цель базового уровня: </w:t>
      </w:r>
      <w:r w:rsidRPr="00F55C93">
        <w:rPr>
          <w:rFonts w:ascii="Times New Roman" w:hAnsi="Times New Roman" w:cs="Times New Roman"/>
          <w:sz w:val="28"/>
          <w:szCs w:val="28"/>
        </w:rPr>
        <w:t>сформировать у учащихся целостный взгляд на природу и место человека в ней.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Задачи базового уровня: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 расширять представления учащихся о предметах и явлениях природы, о растительном и животном мире, существующих в природе взаимосвязях.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изучать приспособления животных и растений к жизни в различных условиях среды;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научить определять условия обитания живого организма по его внешнему строению;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выполнять наблюдения за живой и неживой природой, проводить исследования и опыты;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вырабатывать навыки грамотного и безопасного поведения в природе и быту, прогнозировать возможные последствия своих поступков;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- овладеть специальными знаниями, умениями и навыками по ведению здорового образа жизни.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 xml:space="preserve"> Личностные: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сформировать бережное отношение к природе и природным объектам, сочувствие к живому и готовность сохранять его;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создавать условия для жизни животных и растений живого уголка;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уметь видеть красоту природы в разных ее формах и проявлениях и выражать в доступных видах творчества;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формировать бережное отношение к своему здоровью;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участвовать в посильной природоохранной деятельности;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быть положительным примером для других.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развивать познавательный интерес учащихся к природе и природным объектам;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развивать наблюдательность;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развивать мотивацию к природоохранной деятельности;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развивать абстрактное мышление;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развивать творческий потенциал;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развивать эстетические чувства;</w:t>
      </w: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1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ОЗНАКОМИТЕЛЬНОГО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1 модуль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2090"/>
        <w:gridCol w:w="1336"/>
        <w:gridCol w:w="1416"/>
        <w:gridCol w:w="1554"/>
        <w:gridCol w:w="1881"/>
      </w:tblGrid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Равнина, их животный и 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Горы, их животный и 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Водоёмы Кубани, их животный и 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2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2 модуль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F83" w:rsidRDefault="00771F83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F83" w:rsidRDefault="00771F83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F83" w:rsidRDefault="00771F83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3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B70DED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3 модуль </w:t>
      </w:r>
    </w:p>
    <w:p w:rsidR="00B70DED" w:rsidRPr="00F55C93" w:rsidRDefault="00B70DED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F83" w:rsidRDefault="00771F83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4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4 модуль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2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Занятия по разделам дополнительной общеобразовательной программы проводятся согласно Календарному учебному графику.</w:t>
      </w:r>
    </w:p>
    <w:p w:rsidR="00771F83" w:rsidRDefault="00771F83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83" w:rsidRDefault="00A844F7" w:rsidP="00771F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771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4F7" w:rsidRPr="00F55C93" w:rsidRDefault="00A844F7" w:rsidP="00771F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ОЗНАКОМИМТЕЛЬНОГО УРОВНЯ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Воспитание экологической культуры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правил поведения в природе, экологические проблемы Кубани, человеческий фактор, влияющий на загрязнение окружающей среды.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правила поведения человека в природе, правила пожарной безопасности на природе.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Равнина,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Понятие о термине «равнина», «Кубанская равнина», разнообразия растительного и животного мира равнин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разнообразие растительного и животного мира равнин, особенности растительного и животного мира равнин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Горы,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Теория: Изучение понятия «горы», «горная местность» Краснодарского края, разнообразия растительного и животного мира гор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разнообразие растительного и животного мира гор, особенности растительного и животного мира гор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Водоёмы Кубани, 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Знакомство с водоёмами, термальными источниками и грязевыми ваннами  Краснодарского края, а так же использование их человеком, разнообразия растительного и животного мира водоёмов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целебное воздействие на организм термальных источников и грязевых ванн, влияние времён года на растительность и животных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2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опрос, тестирование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практическое задание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3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опрос, тестирование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практическое задание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771F83" w:rsidRDefault="00771F83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4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Формы контроля: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практическое задание, опрос, тестирование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практическое задание, опрос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опрос, тестирование, практическое задание</w:t>
      </w:r>
      <w:r w:rsidR="00B70DED" w:rsidRPr="00F55C93">
        <w:rPr>
          <w:rFonts w:ascii="Times New Roman" w:hAnsi="Times New Roman" w:cs="Times New Roman"/>
          <w:sz w:val="28"/>
          <w:szCs w:val="28"/>
        </w:rPr>
        <w:t>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5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ОЗНАКОМИТЕЛЬНОГО УРОВНЯ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2090"/>
        <w:gridCol w:w="1336"/>
        <w:gridCol w:w="1416"/>
        <w:gridCol w:w="1554"/>
        <w:gridCol w:w="1881"/>
      </w:tblGrid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Равнина, их животный и 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Горы, их животный и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Водоёмы Кубани, их животный и растительный мир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4F7" w:rsidRPr="00F55C93" w:rsidTr="00B70DED">
        <w:tc>
          <w:tcPr>
            <w:tcW w:w="1293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4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6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2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771F83" w:rsidRDefault="00A844F7" w:rsidP="00771F8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 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 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771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7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3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lastRenderedPageBreak/>
        <w:t>дистанционных технологий</w:t>
      </w:r>
    </w:p>
    <w:p w:rsidR="00A844F7" w:rsidRPr="00F55C93" w:rsidRDefault="00A844F7" w:rsidP="00771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8</w:t>
      </w:r>
    </w:p>
    <w:p w:rsidR="00A844F7" w:rsidRPr="00F55C93" w:rsidRDefault="00A844F7" w:rsidP="00771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УЧЕБНЫЙ ПЛАН БАЗОВОГО УРОВНЯ</w:t>
      </w:r>
    </w:p>
    <w:p w:rsidR="00A844F7" w:rsidRPr="00F55C93" w:rsidRDefault="00B70DED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4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771F83" w:rsidRDefault="00A844F7" w:rsidP="00771F8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090"/>
        <w:gridCol w:w="1336"/>
        <w:gridCol w:w="1417"/>
        <w:gridCol w:w="1555"/>
        <w:gridCol w:w="1881"/>
      </w:tblGrid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Подводный мир Кубани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Фото и видео отчёты</w:t>
            </w:r>
          </w:p>
        </w:tc>
      </w:tr>
      <w:tr w:rsidR="00A844F7" w:rsidRPr="00F55C93" w:rsidTr="00B70DED">
        <w:tc>
          <w:tcPr>
            <w:tcW w:w="129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5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1F83" w:rsidRDefault="00A844F7" w:rsidP="00771F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Занятия по разделам дополнительной общеобразовательной программы проводятся согласно Календарному учебному графику.</w:t>
      </w:r>
    </w:p>
    <w:p w:rsidR="00771F83" w:rsidRDefault="00771F83" w:rsidP="00771F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1F83" w:rsidRDefault="00771F83" w:rsidP="00771F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771F83" w:rsidRDefault="00A844F7" w:rsidP="00771F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ОЗНАКОМИМТЕЛЬНОГО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1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A844F7" w:rsidRPr="00F55C93" w:rsidRDefault="00A844F7" w:rsidP="00F55C93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Воспитание экологической культуры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правил поведения в природе, экологические проблемы Кубани, человеческий фактор, влияющий на загрязнение окружающей среды.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правила поведения человека в природе, правила пожарной безопасности на природе.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</w:t>
      </w:r>
      <w:r w:rsidRPr="00F55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4F7" w:rsidRPr="00F55C93" w:rsidRDefault="00A844F7" w:rsidP="00F55C93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Равнина,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Понятие о термине «равнина», «Кубанская равнина», разнообразия растительного и животного мира равнин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разнообразие растительного и животного мира равнин, особенности растительного и животного мира равнин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Горы,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понятия «горы», «горная местность» Краснодарского края, разнообразия растительного и животного мира гор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разнообразие растительного и животного мира гор, особенности растительного и животного мира гор Краснодарского края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Водоёмы Кубани,  животный и растительный мир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Знакомство с водоёмами, термальными источниками и грязевыми ваннами  Краснодарского края, а так же использование их человеком, разнообразия растительного и животного мира водоёмов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целебное воздействие на организм термальных источников и грязевых ванн, влияние времён года на растительность и животных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Фото и видео отчёты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2</w:t>
      </w:r>
      <w:r w:rsidR="00B70DED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lastRenderedPageBreak/>
        <w:t>дистанционных технологий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отчёты.</w:t>
      </w:r>
    </w:p>
    <w:p w:rsidR="00A844F7" w:rsidRPr="00F55C93" w:rsidRDefault="00A844F7" w:rsidP="00F55C93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отчёты, тестирование</w:t>
      </w:r>
    </w:p>
    <w:p w:rsidR="00A844F7" w:rsidRPr="00F55C93" w:rsidRDefault="00A844F7" w:rsidP="00F55C93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Формы контроля: Фото и видео отчёты, тестирование 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3 модул</w:t>
      </w:r>
      <w:r w:rsidR="00F55C93" w:rsidRPr="00F55C93">
        <w:rPr>
          <w:rFonts w:ascii="Times New Roman" w:hAnsi="Times New Roman" w:cs="Times New Roman"/>
          <w:b/>
          <w:sz w:val="28"/>
          <w:szCs w:val="28"/>
        </w:rPr>
        <w:t>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отчёты, тестирование</w:t>
      </w:r>
    </w:p>
    <w:p w:rsidR="00A844F7" w:rsidRPr="00F55C93" w:rsidRDefault="00A844F7" w:rsidP="00F55C93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отчёты, тестирование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БАЗОВОГО УРОВНЯ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4</w:t>
      </w:r>
      <w:r w:rsidR="00F55C93" w:rsidRPr="00F55C93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 xml:space="preserve">на период электронного обучения с применением </w:t>
      </w:r>
    </w:p>
    <w:p w:rsidR="00A844F7" w:rsidRPr="00F55C93" w:rsidRDefault="00A844F7" w:rsidP="00F55C93">
      <w:pPr>
        <w:widowControl w:val="0"/>
        <w:tabs>
          <w:tab w:val="left" w:pos="22980"/>
        </w:tabs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дистанционных технологий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Растительный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многообразия растительного мира Краснодарского края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видов трав, разновидности живых цветов, деревьев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отчёты.</w:t>
      </w:r>
    </w:p>
    <w:p w:rsidR="00A844F7" w:rsidRPr="00F55C93" w:rsidRDefault="00A844F7" w:rsidP="00F55C93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Животный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Общий обзор животного мира Краснодарского края. Изучение видов животных.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жизнь животного мира Кубани в разное время года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отчёты, тестирование</w:t>
      </w:r>
    </w:p>
    <w:p w:rsidR="00A844F7" w:rsidRPr="00F55C93" w:rsidRDefault="00A844F7" w:rsidP="00F55C93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Подводный мир Кубани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Теория: изучение разнообразия речных и морских обитателей, их разновидностей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изучение жизни в толще воды и на подводных скалах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тестирование, Фото и видео отчёты</w:t>
      </w:r>
    </w:p>
    <w:p w:rsidR="00A844F7" w:rsidRPr="00F55C93" w:rsidRDefault="00A844F7" w:rsidP="00F55C93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>Теория: направлена на обучение детей быть здоровыми и душой и телом, понимать и защищать природу, стремиться творить своё здоровье, применяя знания и умения в согласии с законами природы.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Практика: применение на практике знаний о природопользовании, изучение экологической обстановки, оказание первой помощи при укусах змей, насекомых и пр.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Формы контроля: Фото и видео отчёты, тестирование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Планируемые результаты ознакомительного уровня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знание  рельефа и водных ресурсов Краснодарского края;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знакомство с предметами и явлениями природы, с растительным  миром.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 бережное отношение к природе и природным объектам;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 бережное отношение к своему здоровью.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выработка интереса учащихся к природе и природным объектам;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развитие наблюдательности;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формирование эстетических чувств. 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Планируемые результаты базового уровня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 расширение  представления учащихся о предметах и явлениях природы, о растительном и животном мире, существующих в природе взаимосвязях.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знание детей о приспособления животных и растений к жизни в различных условиях среды;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умение определять условия обитания живого организма по его внешнему строению;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выполнение наблюдений за живой и неживой природой, проводить исследования и опыты;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наличие навыков грамотного и безопасного поведения в природе и быту, прогнозирование возможных последствий своих поступков;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владение специальными знаниями, умениями и навыками по ведению здорового образа жизни.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 xml:space="preserve"> Личностные: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умение бережного отношения к природе и природным объектам, сочувствие к живому и готовность сохранять его;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умение создания  условий для жизни животных и растений живого уголка;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умение видеть красоту природы в разных ее формах и проявлениях и выражать в доступных видах творчества;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 xml:space="preserve">-  бережное отношение к своему здоровью;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участие в посильной природоохранной деятельности;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являемся положительным примером для других.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развитие познавательного интереса учащихся к природе и природным объектам;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развитие наблюдательности;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развитие мотивации к природоохранной деятельности;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развитие абстрактного мышления;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- развитие творческого потенциала;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развитие эстетических чувств;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771F8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A844F7" w:rsidRPr="00771F83" w:rsidSect="00F55C9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lastRenderedPageBreak/>
        <w:t>Раздел 2 «Комплекс организационно-педагогических условий, включающий формы аттестации»</w:t>
      </w: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9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Календарный учебный график ознакомительного уровня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06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1089"/>
        <w:gridCol w:w="1080"/>
        <w:gridCol w:w="1458"/>
        <w:gridCol w:w="2004"/>
        <w:gridCol w:w="47"/>
        <w:gridCol w:w="10"/>
        <w:gridCol w:w="2972"/>
        <w:gridCol w:w="66"/>
        <w:gridCol w:w="70"/>
        <w:gridCol w:w="1681"/>
        <w:gridCol w:w="313"/>
        <w:gridCol w:w="132"/>
        <w:gridCol w:w="1557"/>
        <w:gridCol w:w="286"/>
        <w:gridCol w:w="1418"/>
        <w:gridCol w:w="3157"/>
        <w:gridCol w:w="3157"/>
        <w:gridCol w:w="3157"/>
        <w:gridCol w:w="3157"/>
        <w:gridCol w:w="3157"/>
      </w:tblGrid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Число, месяц план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Число, месяц факт</w:t>
            </w: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14885" w:type="dxa"/>
            <w:gridSpan w:val="16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- 40 часов 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Знакомство с термином «Экология»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природе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Великан на поляне или уроки экологической этики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Мусор – проблема современного общества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проблема  животных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№8. Кабинет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Загрязнение окружающей среды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час.по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Кубани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Великан на поляне или уроки экологической этики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лес от огня!»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Великан на поляне или уроки экологической этики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Рельеф родного края. Равнина.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равнин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2час по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br/>
              <w:t>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Кубанская равнина. Растительный мир равнин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Горы Кубани. Растительный мир гор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Кубань – край высоких гор.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Животный мир гор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Водоёмы Краснодарского края. Использование их человеком.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Главные водные ресурсы Кубани. Реки. Озёра. Азовское и Чёрное море.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Растительный мир водоёмов. Животный мир водоёмов.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Практич. задание 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B70DED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Промежуточная </w:t>
            </w:r>
            <w:r w:rsidR="00A844F7"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  <w:r w:rsidR="00A844F7"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. Игровое занятие - путешествие «Разнообразие растительного и </w:t>
            </w:r>
            <w:r w:rsidR="00A844F7"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животного мира Кубани». 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0DED" w:rsidRPr="00F55C93">
              <w:rPr>
                <w:rFonts w:ascii="Times New Roman" w:hAnsi="Times New Roman" w:cs="Times New Roman"/>
                <w:sz w:val="28"/>
                <w:szCs w:val="28"/>
              </w:rPr>
              <w:t>Опрос, практическое задание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716"/>
        </w:trPr>
        <w:tc>
          <w:tcPr>
            <w:tcW w:w="14885" w:type="dxa"/>
            <w:gridSpan w:val="16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Таблица 10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учебный график базового уровня </w:t>
            </w: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756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Число, месяц план</w:t>
            </w: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Число, месяц факт</w:t>
            </w: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51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3118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5C93" w:rsidRPr="00F55C93" w:rsidTr="00F55C93">
        <w:trPr>
          <w:gridAfter w:val="5"/>
          <w:wAfter w:w="15785" w:type="dxa"/>
          <w:trHeight w:val="756"/>
        </w:trPr>
        <w:tc>
          <w:tcPr>
            <w:tcW w:w="14885" w:type="dxa"/>
            <w:gridSpan w:val="16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2 модуль -24 часа (базовый)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756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Трава у нашего дома. Лекарственные травы.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 красоте  кубанской природы. Цветы Кубани.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 красоте  кубанской природы. Цветы Кубани.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начинается мох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2 час по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Зачем грибы лесу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Союз гриба и водоросли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Деревья Краснодарского края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Фрукты и ягоды Кубани 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Водные растения Кубани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Кубани. Общий обзор.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Краснодарского края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животные </w:t>
            </w:r>
          </w:p>
        </w:tc>
        <w:tc>
          <w:tcPr>
            <w:tcW w:w="2196" w:type="dxa"/>
            <w:gridSpan w:val="4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418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c>
          <w:tcPr>
            <w:tcW w:w="14885" w:type="dxa"/>
            <w:gridSpan w:val="16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3 модуль -50 часов (базовый)</w:t>
            </w: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Кубани </w:t>
            </w: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Птицы в разное время года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часа по 45 мин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Зимняя жизнь зверей Кубани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 Занятие-путешествие «Многообразие пресмыкающихся»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Грызуны Краснодарского края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 Краснодарского края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и значение земноводных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Кубани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Подводный мир Кубани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Речные обитатели Краснодарского края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Виды рыб Краснодарского края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Обитатели озёр Кубани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Многочисленные обитатели Азовского моря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Обитатели Азовского моря, представляющие опасность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Чёрное море и его обитатели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Опасные животные Чёрного моря 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Разновидность акул в Чёрном море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2 час по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Чёрного моря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МОБУ СОШ </w:t>
            </w: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«Прогулка по морскому дну»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1023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личной гигиены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Как надо заботиться о своём здоровье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Игра - Путешествие в страну «Здоровье»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2 час по 45 мин 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 – отличное настроение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971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2 час по 45 мин 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дети – в здоровой семье 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04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09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Друзья Вода и Мыло </w:t>
            </w:r>
          </w:p>
        </w:tc>
        <w:tc>
          <w:tcPr>
            <w:tcW w:w="2064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 Опрос 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656"/>
        </w:trPr>
        <w:tc>
          <w:tcPr>
            <w:tcW w:w="14885" w:type="dxa"/>
            <w:gridSpan w:val="16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4 модуль-  30 часов (базовый)</w:t>
            </w: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Загрязнение почвы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 К чему может привезти уничтожение растительности 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Загрязнение вод 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26635_1963532205"/>
            <w:bookmarkEnd w:id="1"/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таяние льдов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 Опрос 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Глобальное потепление на планете, его последствия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Влияние изменений в биосфере на жизнь и здоровье человека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Что бы уши слышали . Глаза – главные помощники человека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Как сохранить улыбку красивой . Вредные привычки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  <w:trHeight w:val="1508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в нашем доме 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 Опрос 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доме, на улице, в транспорте 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укусах насекомых, змей, собак и кошек 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воде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аттестация.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B70DED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Опрос, практическое задание</w:t>
            </w: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gridAfter w:val="5"/>
          <w:wAfter w:w="15785" w:type="dxa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9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2 час по 45 мин.</w:t>
            </w:r>
          </w:p>
        </w:tc>
        <w:tc>
          <w:tcPr>
            <w:tcW w:w="2061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972" w:type="dxa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занятие.</w:t>
            </w:r>
          </w:p>
        </w:tc>
        <w:tc>
          <w:tcPr>
            <w:tcW w:w="1817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МОБУ СОШ №8. Кабинет №47</w:t>
            </w:r>
          </w:p>
        </w:tc>
        <w:tc>
          <w:tcPr>
            <w:tcW w:w="2002" w:type="dxa"/>
            <w:gridSpan w:val="3"/>
            <w:shd w:val="clear" w:color="auto" w:fill="auto"/>
            <w:tcMar>
              <w:left w:w="108" w:type="dxa"/>
            </w:tcMar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844F7" w:rsidRPr="00F55C93" w:rsidRDefault="00A844F7" w:rsidP="00F55C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F7" w:rsidRPr="00F55C93" w:rsidRDefault="00A844F7" w:rsidP="00F55C9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  <w:sectPr w:rsidR="00A844F7" w:rsidRPr="00F55C93" w:rsidSect="00F55C9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программы:</w:t>
      </w:r>
    </w:p>
    <w:p w:rsidR="00A844F7" w:rsidRPr="00F55C93" w:rsidRDefault="00A844F7" w:rsidP="00F55C93">
      <w:pPr>
        <w:pStyle w:val="a5"/>
        <w:spacing w:after="0" w:line="276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F55C93">
        <w:rPr>
          <w:rFonts w:ascii="Times New Roman" w:hAnsi="Times New Roman"/>
          <w:color w:val="auto"/>
          <w:sz w:val="28"/>
          <w:szCs w:val="28"/>
        </w:rPr>
        <w:t xml:space="preserve">Для успешной реализации </w:t>
      </w:r>
      <w:r w:rsidRPr="00F55C93">
        <w:rPr>
          <w:rFonts w:ascii="Times New Roman" w:eastAsia="Calibri" w:hAnsi="Times New Roman"/>
          <w:color w:val="auto"/>
          <w:sz w:val="28"/>
          <w:szCs w:val="28"/>
        </w:rPr>
        <w:t>программы необходимо:</w:t>
      </w:r>
    </w:p>
    <w:p w:rsidR="00A844F7" w:rsidRPr="00F55C93" w:rsidRDefault="00A844F7" w:rsidP="00F55C93">
      <w:pPr>
        <w:pStyle w:val="a5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F55C93">
        <w:rPr>
          <w:rFonts w:ascii="Times New Roman" w:hAnsi="Times New Roman"/>
          <w:i/>
          <w:color w:val="auto"/>
          <w:sz w:val="28"/>
          <w:szCs w:val="28"/>
          <w:u w:val="single"/>
        </w:rPr>
        <w:t>Материально-техническое обеспечение: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помещение для занятий с хорошим освещением (естественным и электрическим светом), оборудованное   необходимой мебелью (столами и стульями для учащихся и столом и стулом для педагога), экраном и проектором.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5C93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</w:t>
      </w:r>
      <w:r w:rsidRPr="00F55C93">
        <w:rPr>
          <w:rFonts w:ascii="Times New Roman" w:hAnsi="Times New Roman" w:cs="Times New Roman"/>
          <w:sz w:val="28"/>
          <w:szCs w:val="28"/>
        </w:rPr>
        <w:t>: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специализированная литература.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интернет ресурсы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наглядное пособие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 xml:space="preserve">Формы аттестации: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5C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отслеживания результативности образовательного процесса используются следующие </w:t>
      </w:r>
      <w:r w:rsidRPr="00F55C9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виды диагностики и контроля</w:t>
      </w:r>
      <w:r w:rsidRPr="00F55C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</w:p>
    <w:p w:rsidR="00A844F7" w:rsidRPr="00F55C93" w:rsidRDefault="00A844F7" w:rsidP="00F55C93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5C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Текущий контроль (в течение всего года – по окончании темы, раздела).</w:t>
      </w:r>
    </w:p>
    <w:p w:rsidR="00A844F7" w:rsidRPr="00F55C93" w:rsidRDefault="00A844F7" w:rsidP="00F55C93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5C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Промежуточная  диагностика по окончании ознакомительного уровня).</w:t>
      </w:r>
    </w:p>
    <w:p w:rsidR="00A844F7" w:rsidRPr="00F55C93" w:rsidRDefault="00A844F7" w:rsidP="00F55C93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5C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Итоговая  аттестация(май).</w:t>
      </w:r>
    </w:p>
    <w:p w:rsidR="00A844F7" w:rsidRPr="00F55C93" w:rsidRDefault="00A844F7" w:rsidP="00F55C93">
      <w:pPr>
        <w:pStyle w:val="a4"/>
        <w:spacing w:after="0" w:line="276" w:lineRule="auto"/>
        <w:ind w:left="75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55C93">
        <w:rPr>
          <w:rFonts w:ascii="Times New Roman" w:hAnsi="Times New Roman" w:cs="Times New Roman"/>
          <w:sz w:val="28"/>
          <w:szCs w:val="28"/>
        </w:rPr>
        <w:t>Таблица 11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Диагностика результативности освоения учебной программы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460"/>
        <w:gridCol w:w="3675"/>
        <w:gridCol w:w="2937"/>
      </w:tblGrid>
      <w:tr w:rsidR="00F55C93" w:rsidRPr="00F55C93" w:rsidTr="00F55C93">
        <w:trPr>
          <w:trHeight w:val="322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</w:t>
            </w:r>
          </w:p>
        </w:tc>
        <w:tc>
          <w:tcPr>
            <w:tcW w:w="2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диагностики и контроля</w:t>
            </w:r>
          </w:p>
        </w:tc>
      </w:tr>
      <w:tr w:rsidR="00F55C93" w:rsidRPr="00F55C93" w:rsidTr="00F55C93">
        <w:trPr>
          <w:trHeight w:val="32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В течении всего учебного года.</w:t>
            </w:r>
          </w:p>
        </w:tc>
        <w:tc>
          <w:tcPr>
            <w:tcW w:w="3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Текущий контроль </w:t>
            </w: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учащимися учебного материала по экологии Краснодарского края. Определение уровня усвоения полученных знаний, и умение применять их при изучении последующих тем. 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Опрос, тестирование, практические задания, </w:t>
            </w:r>
            <w:r w:rsidRPr="00F55C9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фото, и видео отчёты о проделанной работе.</w:t>
            </w: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93" w:rsidRPr="00F55C93" w:rsidTr="00F55C93">
        <w:trPr>
          <w:trHeight w:val="32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По окончании ознакомительного уровня</w:t>
            </w:r>
          </w:p>
        </w:tc>
        <w:tc>
          <w:tcPr>
            <w:tcW w:w="3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 диагностика</w:t>
            </w: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степени </w:t>
            </w:r>
            <w:r w:rsidRPr="00F55C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усвоения учащимися программного материала ознакомительного уровня.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4F7" w:rsidRPr="00F55C93" w:rsidRDefault="00B70DED" w:rsidP="00F55C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практическое задание.</w:t>
            </w:r>
          </w:p>
        </w:tc>
      </w:tr>
      <w:tr w:rsidR="00F55C93" w:rsidRPr="00F55C93" w:rsidTr="00F55C93">
        <w:trPr>
          <w:trHeight w:val="32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Итоговая аттестация </w:t>
            </w:r>
          </w:p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Знания грамотного и безопасного поведения в природе и быту, владение специальными знаниями , умениями и навыками по ведению здорового образа жизни, знания бережного отношения к природе и природным объектам, умение  проявлять сочувствие к живому и готовность сохранять его.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4F7" w:rsidRPr="00F55C93" w:rsidRDefault="00A844F7" w:rsidP="00F55C93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F7" w:rsidRPr="00F55C93" w:rsidRDefault="00B70DED" w:rsidP="00F55C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93">
              <w:rPr>
                <w:rFonts w:ascii="Times New Roman" w:hAnsi="Times New Roman" w:cs="Times New Roman"/>
                <w:sz w:val="28"/>
                <w:szCs w:val="28"/>
              </w:rPr>
              <w:t>Опрос, практическое задание.</w:t>
            </w:r>
          </w:p>
        </w:tc>
      </w:tr>
    </w:tbl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На основе проведённых промежуточной диагностики и  итоговой аттестации, составляется мониторинг результатов освоения программы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Формы отслеживания и фиксации образовательных результатов</w:t>
      </w:r>
      <w:r w:rsidRPr="00F55C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фото, благодарность,  диплом, грамота, журнал посещаемости, тестирование, статьи в прессе и интернете,</w:t>
      </w: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фото, и видео отчёты о проделанной работе.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  <w:r w:rsidRPr="00F55C93">
        <w:rPr>
          <w:rFonts w:ascii="Times New Roman" w:hAnsi="Times New Roman" w:cs="Times New Roman"/>
          <w:sz w:val="28"/>
          <w:szCs w:val="28"/>
        </w:rPr>
        <w:t xml:space="preserve"> диагностическая карта, открытое занятие.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Оценочные материалы: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пакет с контрольно-измерительными материалами: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творческие  задания;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самостоятельные задания;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-вопросы промежуточной диагностики (Приложение 1); </w:t>
      </w:r>
    </w:p>
    <w:p w:rsidR="00A844F7" w:rsidRPr="00F55C93" w:rsidRDefault="00B70DED" w:rsidP="00F55C93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-вопросы итоговой аттестации (П</w:t>
      </w:r>
      <w:r w:rsidR="00A844F7"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риложение 2).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       Образовательный процесс по программе построен на очном обучении. 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различные методы: словесные, наглядные, объяснительно-иллюстративные, практические, игровые… Педагог свободно общаясь с учащимися на принципах сотворчества, содружества, общего интереса к делу, чутко реагирует на восприятие учащихся и, поддерживая атмосферу  интереса,  побуждает учащихся к </w:t>
      </w:r>
      <w:r w:rsidRPr="00F55C93">
        <w:rPr>
          <w:rFonts w:ascii="Times New Roman" w:hAnsi="Times New Roman" w:cs="Times New Roman"/>
          <w:sz w:val="28"/>
          <w:szCs w:val="28"/>
        </w:rPr>
        <w:lastRenderedPageBreak/>
        <w:t>творчеству. В воспитательном процессе используется метод поощрения, убеждения, мотивации, стимулирования.</w:t>
      </w:r>
    </w:p>
    <w:p w:rsidR="00A844F7" w:rsidRPr="00F55C93" w:rsidRDefault="00A844F7" w:rsidP="00F55C93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DejaVu Sans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При реализации программы с применением электронного обучения и дистанционных образовательных технологий можно проводить видео, с использованием  контроля в виде фото и видео отчётов.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      Форма организации образовательного процесса – групповая.</w:t>
      </w:r>
    </w:p>
    <w:p w:rsidR="00A844F7" w:rsidRPr="00F55C93" w:rsidRDefault="00A844F7" w:rsidP="00F55C9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Учебные занятия проходят в форме беседы, открытых занятий, творческих мастерских, мастер-классов, </w:t>
      </w:r>
      <w:r w:rsidRPr="00F55C93">
        <w:rPr>
          <w:rFonts w:ascii="Times New Roman" w:eastAsia="DejaVu Sans" w:hAnsi="Times New Roman" w:cs="Times New Roman"/>
          <w:kern w:val="1"/>
          <w:sz w:val="28"/>
          <w:szCs w:val="28"/>
        </w:rPr>
        <w:t>фото и видео отчёт</w:t>
      </w:r>
      <w:r w:rsidRPr="00F55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Для эффективной организации учебного процесса применяются следующие педагогические технологии:</w:t>
      </w:r>
    </w:p>
    <w:p w:rsidR="00A844F7" w:rsidRPr="00F55C93" w:rsidRDefault="00A844F7" w:rsidP="00F55C93">
      <w:pPr>
        <w:tabs>
          <w:tab w:val="left" w:pos="28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личностно-ориентированного обучения, когда педагог во время занятий   учитывает исследовательский  потенциал каждого учащегося в отдельности;</w:t>
      </w:r>
    </w:p>
    <w:p w:rsidR="00A844F7" w:rsidRPr="00F55C93" w:rsidRDefault="00A844F7" w:rsidP="00F55C93">
      <w:pPr>
        <w:tabs>
          <w:tab w:val="left" w:pos="28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-игровые технологии с учётом возрастных особенностей учащихся – это  игра,  в процессе которой учащиеся перевоплощаются  в экологов – наблюдателей   и создают собственные маленькие экологические   проекты;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здоровьесберегающих технологий. Практически и через беседы учащиеся приобщаются к пониманию здоровья как ценности, которую надо беречь с малых лет.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      Структура занятия состоит из нескольких этапов: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организационный момент;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сообщение темы, цели;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подготовка к изучению новой темы через повторение;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ознакомление с новым материалом;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- закрепление полученных знаний на практике;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- подведение итогов.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Для большей результативности усвоения образовательной программы используется следующий дидактический материал: наглядные пособия, творческие работы учащихся, фото-  и видеоматериал, необходимые иллюстрации по темам, а также специальная литература.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ab/>
        <w:t xml:space="preserve"> На занятиях формируются представления учащихся о многообразном и удивительном мире живой и неживой природы, о месте человека в нем, о необходимости бережного отношения к природе. В результате освоения программы  формируется чувство прекрасного, умение видеть красоту природы в разных ее формах и проявлениях и выражать в доступных видах творчества. Учащиеся работают в природной мастерской, изготавливают поделки, из природного материала,  при помощи красок передают настроение природы. Свои рисунки оформляют в виде альбомов по каждой теме: «Разноцветные цветы», «Времена года», «Вода. Кругом вода».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ходе освоения программы учащиеся приходят к осознанию того, что с точки зрения экологии в природе нет плохих и хороших, вредных и полезных. Каждое животное, растение выполняет свою работу, играет свою роль в природе. Нужны одинаково все: и волки, и зайцы. Следовательно, необходимо бережно относиться ко всем живым существам, независимо от того, нравятся они нам или нет. </w:t>
      </w:r>
    </w:p>
    <w:p w:rsidR="00A844F7" w:rsidRPr="00F55C93" w:rsidRDefault="00A844F7" w:rsidP="00F55C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диких и домашних животных»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природных явлениях и объектах»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птицах»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мире морей и океанов» автор Т.А.Шорыгина, творческий центр «Сфера», 2016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воде в природе» автор Т.А.Шорыгина, творческий центр «Сфера», 2016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субтропиках и горах» автор Т.А.Шорыгина, творческий центр «Сфера», 2009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насекомых»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русском лесе»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«Беседы о здоровье» автор Т.А.Шорыгина, творческий центр «Сфера», 2017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«Великан на поляне или первые уроки экологической этики» авторы: А.А.Плешаков, А.А.Румянцев, издательство «Просвещение», 2011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«Зелёные страницы» автор А.А.Плешаков, издательство «Просвещение», 2012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«Жизнь Чёрного моря»  авторА.Вершинин , издательство «Когорта», 2007 год</w:t>
      </w:r>
    </w:p>
    <w:p w:rsidR="00A844F7" w:rsidRPr="00F55C93" w:rsidRDefault="00A844F7" w:rsidP="00F55C93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«Новые 135 уроков здоровья или школа докторов природы» авторы: Л.А.Обухова, Н.А.Лемяскина, О.Е.Жиренко, Москва «ВАКО» 2008</w:t>
      </w:r>
    </w:p>
    <w:p w:rsidR="00A844F7" w:rsidRPr="00F55C93" w:rsidRDefault="00A844F7" w:rsidP="00F55C9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1F83" w:rsidRDefault="00771F83" w:rsidP="00F55C93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F83" w:rsidRDefault="00771F83" w:rsidP="00F55C93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4F7" w:rsidRPr="00F55C93" w:rsidRDefault="00A844F7" w:rsidP="00F55C93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C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Интернет ресурсы:</w:t>
      </w:r>
    </w:p>
    <w:p w:rsidR="00A844F7" w:rsidRPr="00F55C93" w:rsidRDefault="00A77F1A" w:rsidP="00F55C9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844F7" w:rsidRPr="00F55C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https://multiurok.ru/</w:t>
        </w:r>
      </w:hyperlink>
    </w:p>
    <w:p w:rsidR="00A844F7" w:rsidRPr="00F55C93" w:rsidRDefault="00A77F1A" w:rsidP="00F55C9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844F7" w:rsidRPr="00F55C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https://infourok.ru/</w:t>
        </w:r>
      </w:hyperlink>
    </w:p>
    <w:p w:rsidR="00A844F7" w:rsidRPr="00F55C93" w:rsidRDefault="00A77F1A" w:rsidP="00F55C9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44F7" w:rsidRPr="00F55C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https://nsportal.ru/</w:t>
        </w:r>
      </w:hyperlink>
    </w:p>
    <w:p w:rsidR="00A844F7" w:rsidRPr="00F55C93" w:rsidRDefault="00A77F1A" w:rsidP="00F55C9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844F7" w:rsidRPr="00F55C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http://www.myshared.ru/</w:t>
        </w:r>
      </w:hyperlink>
    </w:p>
    <w:p w:rsidR="00A844F7" w:rsidRPr="00F55C93" w:rsidRDefault="00A77F1A" w:rsidP="00771F8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44F7" w:rsidRPr="00F55C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https://bibliomir83.blogspot.com/</w:t>
        </w:r>
      </w:hyperlink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Вопросы промежуточной диагностики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Для чего необходимо изучать природу и её явления.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Продолжите фразу «Экология – это…».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Перечислите основные правила поведения в природе.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Почему нельзя разжигать огонь в неприспособленных для этого местах.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Какая наука изучает растительный мир? 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Какая наука изучает животных?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Правила сбора гербарных образцов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Приёмы и методы изучения природы (перечислить)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Поясни значение выражения: «Чисто не там, где метут, а там, где не сорят»</w:t>
      </w:r>
    </w:p>
    <w:p w:rsidR="00A844F7" w:rsidRPr="00F55C93" w:rsidRDefault="00A844F7" w:rsidP="00F55C93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Заповедники Краснодарского края (назвать известные)</w:t>
      </w:r>
    </w:p>
    <w:p w:rsidR="00A844F7" w:rsidRPr="00F55C93" w:rsidRDefault="00A844F7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4F7" w:rsidRPr="00F55C93" w:rsidRDefault="00A844F7" w:rsidP="00F55C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844F7" w:rsidRPr="00F55C93" w:rsidRDefault="00A844F7" w:rsidP="00F55C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C93">
        <w:rPr>
          <w:rFonts w:ascii="Times New Roman" w:hAnsi="Times New Roman" w:cs="Times New Roman"/>
          <w:b/>
          <w:sz w:val="28"/>
          <w:szCs w:val="28"/>
        </w:rPr>
        <w:t>Вопросы итоговой аттестации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Какие науки относятся к естественно - научному циклу.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Для чего необходимо знание лекарственных растений.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Как по растениям определить направления сторон света.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Выбрать из предложенного перечня особенности животных и растений живущих в водной среде.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Выбрать из предложенного перечня особенности животных и растений живущих на суше.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Нарисовать экологические знаки.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Оказание первой доврачебной помощи при укусах насекомых.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Чем опасна сезонная «тихая охота» сбора грибов.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>Правила работы с микроскопом.</w:t>
      </w:r>
    </w:p>
    <w:p w:rsidR="00A844F7" w:rsidRPr="00F55C93" w:rsidRDefault="00A844F7" w:rsidP="00F55C93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5C93">
        <w:rPr>
          <w:rFonts w:ascii="Times New Roman" w:hAnsi="Times New Roman" w:cs="Times New Roman"/>
          <w:sz w:val="28"/>
          <w:szCs w:val="28"/>
        </w:rPr>
        <w:t xml:space="preserve"> Рассмотреть, зарисовать и обозначить состав клетки на предложенном микропрепарате. </w:t>
      </w:r>
    </w:p>
    <w:p w:rsidR="002E388C" w:rsidRPr="00F55C93" w:rsidRDefault="002E388C" w:rsidP="00F55C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E388C" w:rsidRPr="00F55C93" w:rsidSect="00F55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1A" w:rsidRDefault="00A77F1A">
      <w:pPr>
        <w:spacing w:after="0" w:line="240" w:lineRule="auto"/>
      </w:pPr>
      <w:r>
        <w:separator/>
      </w:r>
    </w:p>
  </w:endnote>
  <w:endnote w:type="continuationSeparator" w:id="0">
    <w:p w:rsidR="00A77F1A" w:rsidRDefault="00A7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371625"/>
      <w:docPartObj>
        <w:docPartGallery w:val="Page Numbers (Bottom of Page)"/>
        <w:docPartUnique/>
      </w:docPartObj>
    </w:sdtPr>
    <w:sdtEndPr/>
    <w:sdtContent>
      <w:p w:rsidR="00B70DED" w:rsidRDefault="00B70DED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6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0DED" w:rsidRDefault="00B70D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1A" w:rsidRDefault="00A77F1A">
      <w:pPr>
        <w:spacing w:after="0" w:line="240" w:lineRule="auto"/>
      </w:pPr>
      <w:r>
        <w:separator/>
      </w:r>
    </w:p>
  </w:footnote>
  <w:footnote w:type="continuationSeparator" w:id="0">
    <w:p w:rsidR="00A77F1A" w:rsidRDefault="00A7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74C"/>
    <w:multiLevelType w:val="hybridMultilevel"/>
    <w:tmpl w:val="89C6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BE4"/>
    <w:multiLevelType w:val="hybridMultilevel"/>
    <w:tmpl w:val="E7706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8371B"/>
    <w:multiLevelType w:val="hybridMultilevel"/>
    <w:tmpl w:val="FAE6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8C"/>
    <w:multiLevelType w:val="hybridMultilevel"/>
    <w:tmpl w:val="DD32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49AC"/>
    <w:multiLevelType w:val="hybridMultilevel"/>
    <w:tmpl w:val="00C2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7BB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868D1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122F"/>
    <w:multiLevelType w:val="hybridMultilevel"/>
    <w:tmpl w:val="A5A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7296"/>
    <w:multiLevelType w:val="hybridMultilevel"/>
    <w:tmpl w:val="715A1C54"/>
    <w:lvl w:ilvl="0" w:tplc="3AE6FD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66F53"/>
    <w:multiLevelType w:val="hybridMultilevel"/>
    <w:tmpl w:val="89C6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00ACC"/>
    <w:multiLevelType w:val="hybridMultilevel"/>
    <w:tmpl w:val="B862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151A"/>
    <w:multiLevelType w:val="hybridMultilevel"/>
    <w:tmpl w:val="B444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BD2"/>
    <w:multiLevelType w:val="hybridMultilevel"/>
    <w:tmpl w:val="5FDC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9"/>
    <w:rsid w:val="002E388C"/>
    <w:rsid w:val="00663AB1"/>
    <w:rsid w:val="00716014"/>
    <w:rsid w:val="00771F83"/>
    <w:rsid w:val="008E69C5"/>
    <w:rsid w:val="00A77F1A"/>
    <w:rsid w:val="00A844F7"/>
    <w:rsid w:val="00B70DED"/>
    <w:rsid w:val="00D95E49"/>
    <w:rsid w:val="00F41A82"/>
    <w:rsid w:val="00F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1CE2-1757-4B09-A40B-C4ACF99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44F7"/>
    <w:pPr>
      <w:ind w:left="720"/>
      <w:contextualSpacing/>
    </w:pPr>
  </w:style>
  <w:style w:type="paragraph" w:customStyle="1" w:styleId="a5">
    <w:name w:val="Базовый"/>
    <w:rsid w:val="00A844F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4F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844F7"/>
    <w:rPr>
      <w:color w:val="0000FF"/>
      <w:u w:val="single"/>
    </w:rPr>
  </w:style>
  <w:style w:type="paragraph" w:styleId="a9">
    <w:name w:val="No Spacing"/>
    <w:uiPriority w:val="1"/>
    <w:qFormat/>
    <w:rsid w:val="00A844F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8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44F7"/>
  </w:style>
  <w:style w:type="paragraph" w:styleId="ac">
    <w:name w:val="footer"/>
    <w:basedOn w:val="a"/>
    <w:link w:val="ad"/>
    <w:uiPriority w:val="99"/>
    <w:unhideWhenUsed/>
    <w:rsid w:val="00A8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mir83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shar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9</cp:revision>
  <cp:lastPrinted>2020-09-22T08:58:00Z</cp:lastPrinted>
  <dcterms:created xsi:type="dcterms:W3CDTF">2020-09-21T12:16:00Z</dcterms:created>
  <dcterms:modified xsi:type="dcterms:W3CDTF">2020-09-23T13:59:00Z</dcterms:modified>
</cp:coreProperties>
</file>